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C5" w:rsidRPr="008852C5" w:rsidRDefault="008852C5" w:rsidP="008852C5">
      <w:pPr>
        <w:shd w:val="clear" w:color="auto" w:fill="FFFFFF"/>
        <w:spacing w:after="288" w:line="312" w:lineRule="atLeast"/>
        <w:outlineLvl w:val="1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8852C5">
        <w:rPr>
          <w:rFonts w:ascii="Helvetica" w:eastAsia="Times New Roman" w:hAnsi="Helvetica" w:cs="Helvetica"/>
          <w:color w:val="222222"/>
          <w:sz w:val="36"/>
          <w:szCs w:val="36"/>
        </w:rPr>
        <w:t>Community shredding services help protect individuals from Identity Theft</w:t>
      </w:r>
    </w:p>
    <w:p w:rsidR="008852C5" w:rsidRPr="008852C5" w:rsidRDefault="008852C5" w:rsidP="008852C5">
      <w:pPr>
        <w:shd w:val="clear" w:color="auto" w:fill="FFFFFF"/>
        <w:spacing w:after="360" w:line="384" w:lineRule="atLeast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Consumer fraud and identity theft are becoming an epidemic in our communities. To raise awareness and to promote prevention, Shred-it organizes </w:t>
      </w:r>
      <w:r w:rsidRPr="008852C5">
        <w:rPr>
          <w:rFonts w:ascii="Helvetica" w:eastAsia="Times New Roman" w:hAnsi="Helvetica" w:cs="Helvetica"/>
          <w:i/>
          <w:iCs/>
          <w:color w:val="555555"/>
          <w:sz w:val="24"/>
          <w:szCs w:val="24"/>
        </w:rPr>
        <w:t>Community Shred-it™</w:t>
      </w: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 events in the cities where we have a presence, to offer paper shredding services for residents.</w:t>
      </w:r>
    </w:p>
    <w:p w:rsidR="008852C5" w:rsidRPr="008852C5" w:rsidRDefault="008852C5" w:rsidP="008852C5">
      <w:pPr>
        <w:shd w:val="clear" w:color="auto" w:fill="FFFFFF"/>
        <w:spacing w:after="360" w:line="384" w:lineRule="atLeast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These </w:t>
      </w:r>
      <w:r w:rsidRPr="008852C5">
        <w:rPr>
          <w:rFonts w:ascii="Helvetica" w:eastAsia="Times New Roman" w:hAnsi="Helvetica" w:cs="Helvetica"/>
          <w:i/>
          <w:iCs/>
          <w:color w:val="555555"/>
          <w:sz w:val="24"/>
          <w:szCs w:val="24"/>
        </w:rPr>
        <w:t>Community Shred-it</w:t>
      </w: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 events give individuals the opportunity to have their</w:t>
      </w:r>
      <w:r>
        <w:rPr>
          <w:rFonts w:ascii="Helvetica" w:eastAsia="Times New Roman" w:hAnsi="Helvetica" w:cs="Helvetica"/>
          <w:noProof/>
          <w:color w:val="555555"/>
          <w:sz w:val="24"/>
          <w:szCs w:val="24"/>
        </w:rPr>
        <w:drawing>
          <wp:inline distT="0" distB="0" distL="0" distR="0">
            <wp:extent cx="2143125" cy="1419225"/>
            <wp:effectExtent l="0" t="0" r="9525" b="9525"/>
            <wp:docPr id="2" name="Picture 2" descr="http://www.shredit.com/getmedia/0d97091f-7ab5-45e1-9b1a-ec73b9473788/Community_Shred6_NA.aspx?width=225&amp;height=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redit.com/getmedia/0d97091f-7ab5-45e1-9b1a-ec73b9473788/Community_Shred6_NA.aspx?width=225&amp;height=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 confidential documents destroyed on site, for a minimal fee or a donation to a local charity. Whether it's small business documents that are no longer needed or personal papers that need to be safely disposed of, Shred-it’s trucks contain cutting-edge proprietary paper shredding technology that can handle the job.</w:t>
      </w:r>
    </w:p>
    <w:p w:rsidR="008852C5" w:rsidRPr="008852C5" w:rsidRDefault="008852C5" w:rsidP="008852C5">
      <w:pPr>
        <w:shd w:val="clear" w:color="auto" w:fill="FFFFFF"/>
        <w:spacing w:after="360" w:line="384" w:lineRule="atLeast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Held in easy to access locations such as police stations and shopping center parking lots, </w:t>
      </w:r>
      <w:r w:rsidRPr="008852C5">
        <w:rPr>
          <w:rFonts w:ascii="Helvetica" w:eastAsia="Times New Roman" w:hAnsi="Helvetica" w:cs="Helvetica"/>
          <w:i/>
          <w:iCs/>
          <w:color w:val="555555"/>
          <w:sz w:val="24"/>
          <w:szCs w:val="24"/>
        </w:rPr>
        <w:t>Community Shred-it</w:t>
      </w: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 events vary in size and in scope. Shred-it has been known to serve as many as 2,000 community members at one community shredding event, with more than 70 tons of paper recycled.</w:t>
      </w:r>
    </w:p>
    <w:p w:rsidR="008852C5" w:rsidRPr="008852C5" w:rsidRDefault="008852C5" w:rsidP="008852C5">
      <w:pPr>
        <w:shd w:val="clear" w:color="auto" w:fill="FFFFFF"/>
        <w:spacing w:after="360" w:line="384" w:lineRule="atLeast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Our mobile shredding trucks arrive at the location of the </w:t>
      </w:r>
      <w:r w:rsidRPr="008852C5">
        <w:rPr>
          <w:rFonts w:ascii="Helvetica" w:eastAsia="Times New Roman" w:hAnsi="Helvetica" w:cs="Helvetica"/>
          <w:i/>
          <w:iCs/>
          <w:color w:val="555555"/>
          <w:sz w:val="24"/>
          <w:szCs w:val="24"/>
        </w:rPr>
        <w:t>Community Shred-it</w:t>
      </w: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 event, and residents bring their important documents to us for destruction. </w:t>
      </w:r>
      <w:r>
        <w:rPr>
          <w:rFonts w:ascii="Helvetica" w:eastAsia="Times New Roman" w:hAnsi="Helvetica" w:cs="Helvetica"/>
          <w:noProof/>
          <w:color w:val="555555"/>
          <w:sz w:val="24"/>
          <w:szCs w:val="24"/>
        </w:rPr>
        <w:drawing>
          <wp:inline distT="0" distB="0" distL="0" distR="0">
            <wp:extent cx="2143125" cy="1209675"/>
            <wp:effectExtent l="0" t="0" r="9525" b="9525"/>
            <wp:docPr id="1" name="Picture 1" descr="http://www.shredit.com/getmedia/f0a51f07-6a76-48f5-9548-dfa00c9fa18b/Community_Shred2_NA.aspx?width=225&amp;height=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redit.com/getmedia/f0a51f07-6a76-48f5-9548-dfa00c9fa18b/Community_Shred2_NA.aspx?width=225&amp;height=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 xml:space="preserve">The same secure, compliant destruction method delivered to our many customers on a global level are delivered to residents on </w:t>
      </w: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lastRenderedPageBreak/>
        <w:t>a community level. It’s an event that brings people together to learn about information security and the importance of document destruction.</w:t>
      </w:r>
    </w:p>
    <w:p w:rsidR="008852C5" w:rsidRPr="008852C5" w:rsidRDefault="008852C5" w:rsidP="008852C5">
      <w:pPr>
        <w:shd w:val="clear" w:color="auto" w:fill="FFFFFF"/>
        <w:spacing w:after="360" w:line="384" w:lineRule="atLeast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So what’s in it for us, you ask? The answer is simple. By partnering with Shred-it for a reasonable cost, </w:t>
      </w:r>
      <w:r w:rsidRPr="008852C5">
        <w:rPr>
          <w:rFonts w:ascii="Helvetica" w:eastAsia="Times New Roman" w:hAnsi="Helvetica" w:cs="Helvetica"/>
          <w:i/>
          <w:iCs/>
          <w:color w:val="555555"/>
          <w:sz w:val="24"/>
          <w:szCs w:val="24"/>
        </w:rPr>
        <w:t>Community Shred-it</w:t>
      </w:r>
      <w:r w:rsidRPr="008852C5">
        <w:rPr>
          <w:rFonts w:ascii="Helvetica" w:eastAsia="Times New Roman" w:hAnsi="Helvetica" w:cs="Helvetica"/>
          <w:color w:val="555555"/>
          <w:sz w:val="24"/>
          <w:szCs w:val="24"/>
        </w:rPr>
        <w:t> events increase the knowledge of identity theft, making our communities safer places to live. Generating goodwill with potential new clients and strengthening existing customer relationships also makes good business sense.</w:t>
      </w:r>
      <w:bookmarkStart w:id="0" w:name="_GoBack"/>
      <w:bookmarkEnd w:id="0"/>
    </w:p>
    <w:sectPr w:rsidR="008852C5" w:rsidRPr="0088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C5"/>
    <w:rsid w:val="008852C5"/>
    <w:rsid w:val="00DB0544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5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2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2C5"/>
  </w:style>
  <w:style w:type="character" w:styleId="Emphasis">
    <w:name w:val="Emphasis"/>
    <w:basedOn w:val="DefaultParagraphFont"/>
    <w:uiPriority w:val="20"/>
    <w:qFormat/>
    <w:rsid w:val="008852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5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2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2C5"/>
  </w:style>
  <w:style w:type="character" w:styleId="Emphasis">
    <w:name w:val="Emphasis"/>
    <w:basedOn w:val="DefaultParagraphFont"/>
    <w:uiPriority w:val="20"/>
    <w:qFormat/>
    <w:rsid w:val="008852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2014-10-12T02:59:00Z</dcterms:created>
  <dcterms:modified xsi:type="dcterms:W3CDTF">2014-10-12T03:00:00Z</dcterms:modified>
</cp:coreProperties>
</file>